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D97" w:rsidRPr="00195905" w:rsidRDefault="00195905" w:rsidP="00195905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  <w:r w:rsidRPr="00195905">
        <w:rPr>
          <w:rFonts w:ascii="Book Antiqua" w:eastAsia="Calibri" w:hAnsi="Book Antiqua"/>
          <w:b/>
          <w:color w:val="FF0000"/>
          <w:sz w:val="22"/>
          <w:szCs w:val="22"/>
        </w:rPr>
        <w:t xml:space="preserve">Substation Package SS-67 </w:t>
      </w:r>
      <w:r w:rsidRPr="00195905">
        <w:rPr>
          <w:rFonts w:ascii="Book Antiqua" w:eastAsia="Calibri" w:hAnsi="Book Antiqua"/>
          <w:color w:val="FF0000"/>
          <w:sz w:val="22"/>
          <w:szCs w:val="22"/>
        </w:rPr>
        <w:t>for Extension of 400 kV Kala Amb (GIS) Substation including 125 MVAR Bus Reactor under Consultancy Services to M/s PKATL (POWERGRID Kala Amb Transmission Limited)</w:t>
      </w:r>
    </w:p>
    <w:p w:rsidR="00DE2D97" w:rsidRPr="00195905" w:rsidRDefault="00DE2D97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  <w:p w:rsidR="00DE2D97" w:rsidRPr="00195905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[and our proposed Associates]</w:t>
      </w:r>
      <w:r w:rsidR="005335A1" w:rsidRPr="0019590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638" w:rsidRDefault="007E1638" w:rsidP="00A543FF">
      <w:r>
        <w:separator/>
      </w:r>
    </w:p>
  </w:endnote>
  <w:endnote w:type="continuationSeparator" w:id="1">
    <w:p w:rsidR="007E1638" w:rsidRDefault="007E1638" w:rsidP="00A54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810D80">
      <w:rPr>
        <w:rFonts w:ascii="Book Antiqua" w:hAnsi="Book Antiqua"/>
        <w:b/>
        <w:noProof/>
        <w:szCs w:val="20"/>
      </w:rPr>
      <w:t>1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638" w:rsidRDefault="007E1638" w:rsidP="00A543FF">
      <w:r>
        <w:separator/>
      </w:r>
    </w:p>
  </w:footnote>
  <w:footnote w:type="continuationSeparator" w:id="1">
    <w:p w:rsidR="007E1638" w:rsidRDefault="007E1638" w:rsidP="00A54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186" w:rsidRPr="00195905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sz w:val="22"/>
        <w:szCs w:val="22"/>
      </w:rPr>
    </w:pPr>
    <w:r w:rsidRPr="00195905">
      <w:rPr>
        <w:rFonts w:ascii="Book Antiqua" w:hAnsi="Book Antiqua"/>
        <w:bCs/>
        <w:sz w:val="22"/>
        <w:szCs w:val="22"/>
        <w:lang w:val="en-GB"/>
      </w:rPr>
      <w:t xml:space="preserve">Specification No.: </w:t>
    </w:r>
    <w:r w:rsidR="00195905" w:rsidRPr="00195905">
      <w:rPr>
        <w:rFonts w:ascii="Book Antiqua" w:eastAsia="Calibri" w:hAnsi="Book Antiqua"/>
        <w:bCs/>
        <w:sz w:val="22"/>
        <w:szCs w:val="22"/>
        <w:lang w:val="en-GB"/>
      </w:rPr>
      <w:t>CC-CS/1026-NR2/GIS-4132/3/G5</w:t>
    </w:r>
    <w:r w:rsidR="00AC2B14" w:rsidRPr="00195905">
      <w:rPr>
        <w:rFonts w:ascii="Book Antiqua" w:hAnsi="Book Antiqua"/>
        <w:bCs/>
        <w:sz w:val="22"/>
        <w:szCs w:val="22"/>
        <w:lang w:val="en-GB"/>
      </w:rPr>
      <w:tab/>
    </w:r>
    <w:r w:rsidRPr="00195905">
      <w:rPr>
        <w:rFonts w:ascii="Book Antiqua" w:hAnsi="Book Antiqua"/>
        <w:sz w:val="22"/>
        <w:szCs w:val="22"/>
      </w:rPr>
      <w:t>Attachment-2</w:t>
    </w:r>
    <w:r w:rsidR="00195905" w:rsidRPr="00195905">
      <w:rPr>
        <w:rFonts w:ascii="Book Antiqua" w:hAnsi="Book Antiqua"/>
        <w:sz w:val="22"/>
        <w:szCs w:val="22"/>
      </w:rPr>
      <w:t>9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039"/>
    <w:rsid w:val="00022A1F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E2C57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E1638"/>
    <w:rsid w:val="007F11FE"/>
    <w:rsid w:val="00801676"/>
    <w:rsid w:val="00810D80"/>
    <w:rsid w:val="00824702"/>
    <w:rsid w:val="009500B5"/>
    <w:rsid w:val="009618F3"/>
    <w:rsid w:val="00991DB6"/>
    <w:rsid w:val="009C56CC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</cp:lastModifiedBy>
  <cp:revision>9</cp:revision>
  <cp:lastPrinted>2020-08-04T06:23:00Z</cp:lastPrinted>
  <dcterms:created xsi:type="dcterms:W3CDTF">2020-07-31T09:09:00Z</dcterms:created>
  <dcterms:modified xsi:type="dcterms:W3CDTF">2020-08-08T08:45:00Z</dcterms:modified>
</cp:coreProperties>
</file>